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81" w:rsidRDefault="00D64581" w:rsidP="006F71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19200" cy="428625"/>
            <wp:effectExtent l="0" t="0" r="0" b="9525"/>
            <wp:docPr id="1" name="Grafik 1" descr="C:\Users\Szurman\Clinicum\Fotos\Augenklinik\Logo und Design Augenklinik\Logo Augenklinik o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urman\Clinicum\Fotos\Augenklinik\Logo und Design Augenklinik\Logo Augenklinik oh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81" w:rsidRDefault="00D64581" w:rsidP="006F717A">
      <w:pPr>
        <w:spacing w:after="0"/>
        <w:jc w:val="both"/>
        <w:rPr>
          <w:rFonts w:ascii="Arial" w:hAnsi="Arial" w:cs="Arial"/>
        </w:rPr>
      </w:pPr>
    </w:p>
    <w:p w:rsidR="0004420C" w:rsidRDefault="00791B80" w:rsidP="006F717A">
      <w:pPr>
        <w:spacing w:after="0"/>
        <w:jc w:val="both"/>
        <w:rPr>
          <w:rFonts w:ascii="Arial" w:hAnsi="Arial" w:cs="Arial"/>
        </w:rPr>
      </w:pPr>
      <w:r w:rsidRPr="006F717A">
        <w:rPr>
          <w:rFonts w:ascii="Arial" w:hAnsi="Arial" w:cs="Arial"/>
        </w:rPr>
        <w:t>Die  Knappschafts</w:t>
      </w:r>
      <w:r w:rsidR="006F717A">
        <w:rPr>
          <w:rFonts w:ascii="Arial" w:hAnsi="Arial" w:cs="Arial"/>
        </w:rPr>
        <w:t>-A</w:t>
      </w:r>
      <w:r w:rsidRPr="006F717A">
        <w:rPr>
          <w:rFonts w:ascii="Arial" w:hAnsi="Arial" w:cs="Arial"/>
        </w:rPr>
        <w:t>ugenklinik Sulzbach</w:t>
      </w:r>
      <w:r w:rsidR="006F717A">
        <w:rPr>
          <w:rFonts w:ascii="Arial" w:hAnsi="Arial" w:cs="Arial"/>
        </w:rPr>
        <w:t xml:space="preserve"> am Knappschaftsklinikum Saar GmbH</w:t>
      </w:r>
      <w:r w:rsidRPr="006F717A">
        <w:rPr>
          <w:rFonts w:ascii="Arial" w:hAnsi="Arial" w:cs="Arial"/>
        </w:rPr>
        <w:t xml:space="preserve"> ist mit 50.000 Patienten</w:t>
      </w:r>
      <w:r w:rsidR="006F717A">
        <w:rPr>
          <w:rFonts w:ascii="Arial" w:hAnsi="Arial" w:cs="Arial"/>
        </w:rPr>
        <w:t xml:space="preserve"> in 15 Spezialsprechstunde</w:t>
      </w:r>
      <w:r w:rsidR="0004420C">
        <w:rPr>
          <w:rFonts w:ascii="Arial" w:hAnsi="Arial" w:cs="Arial"/>
        </w:rPr>
        <w:t>n und 3 Stationen sowie</w:t>
      </w:r>
      <w:r w:rsidRPr="006F717A">
        <w:rPr>
          <w:rFonts w:ascii="Arial" w:hAnsi="Arial" w:cs="Arial"/>
        </w:rPr>
        <w:t xml:space="preserve"> </w:t>
      </w:r>
      <w:r w:rsidR="006F717A" w:rsidRPr="006F717A">
        <w:rPr>
          <w:rFonts w:ascii="Arial" w:hAnsi="Arial" w:cs="Arial"/>
        </w:rPr>
        <w:t>14.000 Operation</w:t>
      </w:r>
      <w:r w:rsidR="006F717A">
        <w:rPr>
          <w:rFonts w:ascii="Arial" w:hAnsi="Arial" w:cs="Arial"/>
        </w:rPr>
        <w:t xml:space="preserve"> pro </w:t>
      </w:r>
      <w:r w:rsidRPr="006F717A">
        <w:rPr>
          <w:rFonts w:ascii="Arial" w:hAnsi="Arial" w:cs="Arial"/>
        </w:rPr>
        <w:t>Jahr eine der größten</w:t>
      </w:r>
      <w:r w:rsidR="0004420C">
        <w:rPr>
          <w:rFonts w:ascii="Arial" w:hAnsi="Arial" w:cs="Arial"/>
        </w:rPr>
        <w:t xml:space="preserve"> und modernsten</w:t>
      </w:r>
      <w:r w:rsidRPr="006F717A">
        <w:rPr>
          <w:rFonts w:ascii="Arial" w:hAnsi="Arial" w:cs="Arial"/>
        </w:rPr>
        <w:t xml:space="preserve"> Augenkliniken in Deutschland. </w:t>
      </w:r>
    </w:p>
    <w:p w:rsidR="00C05DDE" w:rsidRDefault="00791B80" w:rsidP="006F717A">
      <w:pPr>
        <w:spacing w:after="0"/>
        <w:jc w:val="both"/>
        <w:rPr>
          <w:rFonts w:ascii="Arial" w:hAnsi="Arial" w:cs="Arial"/>
        </w:rPr>
      </w:pPr>
      <w:r w:rsidRPr="006F717A">
        <w:rPr>
          <w:rFonts w:ascii="Arial" w:hAnsi="Arial" w:cs="Arial"/>
        </w:rPr>
        <w:t>Für unsere Augenlaserklinik einschließlich Studienzentrum suchen wir eine/einen</w:t>
      </w:r>
    </w:p>
    <w:p w:rsidR="0004420C" w:rsidRPr="006F717A" w:rsidRDefault="0004420C" w:rsidP="006F717A">
      <w:pPr>
        <w:spacing w:after="0"/>
        <w:jc w:val="both"/>
        <w:rPr>
          <w:rFonts w:ascii="Arial" w:hAnsi="Arial" w:cs="Arial"/>
        </w:rPr>
      </w:pPr>
    </w:p>
    <w:p w:rsidR="00791B80" w:rsidRPr="0004420C" w:rsidRDefault="00791B80" w:rsidP="0004420C">
      <w:pPr>
        <w:spacing w:after="0"/>
        <w:jc w:val="center"/>
        <w:rPr>
          <w:rFonts w:ascii="Arial" w:hAnsi="Arial" w:cs="Arial"/>
          <w:b/>
          <w:sz w:val="24"/>
        </w:rPr>
      </w:pPr>
      <w:r w:rsidRPr="0004420C">
        <w:rPr>
          <w:rFonts w:ascii="Arial" w:hAnsi="Arial" w:cs="Arial"/>
          <w:b/>
          <w:sz w:val="24"/>
        </w:rPr>
        <w:t>Optikerin / Optiker</w:t>
      </w:r>
    </w:p>
    <w:p w:rsidR="00791B80" w:rsidRPr="006F717A" w:rsidRDefault="00791B80" w:rsidP="006F717A">
      <w:pPr>
        <w:spacing w:after="0"/>
        <w:jc w:val="both"/>
        <w:rPr>
          <w:rFonts w:ascii="Arial" w:hAnsi="Arial" w:cs="Arial"/>
        </w:rPr>
      </w:pPr>
    </w:p>
    <w:p w:rsidR="00791B80" w:rsidRPr="006F717A" w:rsidRDefault="00791B80" w:rsidP="006F717A">
      <w:pPr>
        <w:spacing w:after="0"/>
        <w:jc w:val="both"/>
        <w:rPr>
          <w:rFonts w:ascii="Arial" w:hAnsi="Arial" w:cs="Arial"/>
        </w:rPr>
      </w:pPr>
      <w:r w:rsidRPr="006F717A">
        <w:rPr>
          <w:rFonts w:ascii="Arial" w:hAnsi="Arial" w:cs="Arial"/>
        </w:rPr>
        <w:t>Gesucht wird eine kommunikative, offene, teamfähige und organisatorisch starke Persönlichkeit</w:t>
      </w:r>
      <w:r w:rsidR="0004420C">
        <w:rPr>
          <w:rFonts w:ascii="Arial" w:hAnsi="Arial" w:cs="Arial"/>
        </w:rPr>
        <w:t xml:space="preserve"> mit Freude an selbständiger und abwechslungsreicher Tätigkeit</w:t>
      </w:r>
      <w:r w:rsidRPr="006F717A">
        <w:rPr>
          <w:rFonts w:ascii="Arial" w:hAnsi="Arial" w:cs="Arial"/>
        </w:rPr>
        <w:t>. Zu ihren Aufgaben gehört die Organisation und Betreuung des Augenlaserzentrums der Klinik, die Beratung und Voruntersuchung von Patienten einschließlich operativer Diagnostik, die Betreuung der Homep</w:t>
      </w:r>
      <w:r w:rsidR="00D4194C" w:rsidRPr="006F717A">
        <w:rPr>
          <w:rFonts w:ascii="Arial" w:hAnsi="Arial" w:cs="Arial"/>
        </w:rPr>
        <w:t>age</w:t>
      </w:r>
      <w:r w:rsidR="0004420C">
        <w:rPr>
          <w:rFonts w:ascii="Arial" w:hAnsi="Arial" w:cs="Arial"/>
        </w:rPr>
        <w:t xml:space="preserve"> und</w:t>
      </w:r>
      <w:r w:rsidR="00D4194C" w:rsidRPr="006F717A">
        <w:rPr>
          <w:rFonts w:ascii="Arial" w:hAnsi="Arial" w:cs="Arial"/>
        </w:rPr>
        <w:t xml:space="preserve"> das Mitwirken an Patienteninformationsabenden</w:t>
      </w:r>
      <w:r w:rsidR="0004420C">
        <w:rPr>
          <w:rFonts w:ascii="Arial" w:hAnsi="Arial" w:cs="Arial"/>
        </w:rPr>
        <w:t xml:space="preserve">. Ein wichtiger Bestandteil ist auch </w:t>
      </w:r>
      <w:r w:rsidR="00D4194C" w:rsidRPr="006F717A">
        <w:rPr>
          <w:rFonts w:ascii="Arial" w:hAnsi="Arial" w:cs="Arial"/>
        </w:rPr>
        <w:t>die Koordinierung von klinischen Studien</w:t>
      </w:r>
      <w:r w:rsidR="0004420C">
        <w:rPr>
          <w:rFonts w:ascii="Arial" w:hAnsi="Arial" w:cs="Arial"/>
        </w:rPr>
        <w:t xml:space="preserve"> in unserem angeschlossenen Studienzentrum</w:t>
      </w:r>
      <w:r w:rsidR="00D4194C" w:rsidRPr="006F717A">
        <w:rPr>
          <w:rFonts w:ascii="Arial" w:hAnsi="Arial" w:cs="Arial"/>
        </w:rPr>
        <w:t>.</w:t>
      </w:r>
    </w:p>
    <w:p w:rsidR="00D4194C" w:rsidRPr="006F717A" w:rsidRDefault="00D4194C" w:rsidP="006F717A">
      <w:pPr>
        <w:spacing w:after="0"/>
        <w:jc w:val="both"/>
        <w:rPr>
          <w:rFonts w:ascii="Arial" w:hAnsi="Arial" w:cs="Arial"/>
        </w:rPr>
      </w:pPr>
    </w:p>
    <w:p w:rsidR="0004420C" w:rsidRDefault="00D4194C" w:rsidP="006F717A">
      <w:pPr>
        <w:spacing w:after="0"/>
        <w:jc w:val="both"/>
        <w:rPr>
          <w:rFonts w:ascii="Arial" w:hAnsi="Arial" w:cs="Arial"/>
        </w:rPr>
      </w:pPr>
      <w:r w:rsidRPr="006F717A">
        <w:rPr>
          <w:rFonts w:ascii="Arial" w:hAnsi="Arial" w:cs="Arial"/>
        </w:rPr>
        <w:t xml:space="preserve">Es werden Schulungen in Kommunikation und refraktivem Projektmanagement angeboten. Zusätzlich erfolgt eine qualifizierte Zertifizierung als Studienassistent/-in. </w:t>
      </w:r>
    </w:p>
    <w:p w:rsidR="0004420C" w:rsidRDefault="0004420C" w:rsidP="006F717A">
      <w:pPr>
        <w:spacing w:after="0"/>
        <w:jc w:val="both"/>
        <w:rPr>
          <w:rFonts w:ascii="Arial" w:hAnsi="Arial" w:cs="Arial"/>
        </w:rPr>
      </w:pPr>
    </w:p>
    <w:p w:rsidR="00D4194C" w:rsidRPr="006F717A" w:rsidRDefault="00D4194C" w:rsidP="006F717A">
      <w:pPr>
        <w:spacing w:after="0"/>
        <w:jc w:val="both"/>
        <w:rPr>
          <w:rFonts w:ascii="Arial" w:hAnsi="Arial" w:cs="Arial"/>
        </w:rPr>
      </w:pPr>
      <w:r w:rsidRPr="006F717A">
        <w:rPr>
          <w:rFonts w:ascii="Arial" w:hAnsi="Arial" w:cs="Arial"/>
        </w:rPr>
        <w:t>Bewerbungen richten Sie bitte an:</w:t>
      </w: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</w:r>
    </w:p>
    <w:p w:rsidR="0004420C" w:rsidRDefault="00D4194C" w:rsidP="006F717A">
      <w:pPr>
        <w:spacing w:after="0"/>
        <w:jc w:val="both"/>
        <w:rPr>
          <w:rFonts w:ascii="Arial" w:hAnsi="Arial" w:cs="Arial"/>
        </w:rPr>
      </w:pP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</w:r>
      <w:r w:rsidR="0004420C">
        <w:rPr>
          <w:rFonts w:ascii="Arial" w:hAnsi="Arial" w:cs="Arial"/>
        </w:rPr>
        <w:t>Prof. Dr. med. Peter Szurman</w:t>
      </w:r>
    </w:p>
    <w:p w:rsidR="00D4194C" w:rsidRPr="006F717A" w:rsidRDefault="00D4194C" w:rsidP="0004420C">
      <w:pPr>
        <w:spacing w:after="0"/>
        <w:ind w:left="2124" w:firstLine="708"/>
        <w:jc w:val="both"/>
        <w:rPr>
          <w:rFonts w:ascii="Arial" w:hAnsi="Arial" w:cs="Arial"/>
        </w:rPr>
      </w:pPr>
      <w:r w:rsidRPr="006F717A">
        <w:rPr>
          <w:rFonts w:ascii="Arial" w:hAnsi="Arial" w:cs="Arial"/>
        </w:rPr>
        <w:t>Knappschafts</w:t>
      </w:r>
      <w:r w:rsidR="0004420C">
        <w:rPr>
          <w:rFonts w:ascii="Arial" w:hAnsi="Arial" w:cs="Arial"/>
        </w:rPr>
        <w:t>-A</w:t>
      </w:r>
      <w:r w:rsidRPr="006F717A">
        <w:rPr>
          <w:rFonts w:ascii="Arial" w:hAnsi="Arial" w:cs="Arial"/>
        </w:rPr>
        <w:t>ugenklinik</w:t>
      </w:r>
    </w:p>
    <w:p w:rsidR="00D4194C" w:rsidRPr="006F717A" w:rsidRDefault="00D4194C" w:rsidP="006F717A">
      <w:pPr>
        <w:spacing w:after="0"/>
        <w:jc w:val="both"/>
        <w:rPr>
          <w:rFonts w:ascii="Arial" w:hAnsi="Arial" w:cs="Arial"/>
        </w:rPr>
      </w:pP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  <w:t>An der Klinik 10</w:t>
      </w:r>
    </w:p>
    <w:p w:rsidR="00D4194C" w:rsidRPr="006F717A" w:rsidRDefault="00D4194C" w:rsidP="006F717A">
      <w:pPr>
        <w:spacing w:after="0"/>
        <w:jc w:val="both"/>
        <w:rPr>
          <w:rFonts w:ascii="Arial" w:hAnsi="Arial" w:cs="Arial"/>
        </w:rPr>
      </w:pP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  <w:t>66280 Sulzbach/Saar</w:t>
      </w:r>
      <w:r w:rsidRPr="006F717A">
        <w:rPr>
          <w:rFonts w:ascii="Arial" w:hAnsi="Arial" w:cs="Arial"/>
        </w:rPr>
        <w:tab/>
      </w:r>
    </w:p>
    <w:p w:rsidR="00D4194C" w:rsidRPr="006F717A" w:rsidRDefault="00D4194C" w:rsidP="006F717A">
      <w:pPr>
        <w:spacing w:after="0"/>
        <w:jc w:val="both"/>
        <w:rPr>
          <w:rFonts w:ascii="Arial" w:hAnsi="Arial" w:cs="Arial"/>
        </w:rPr>
      </w:pP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</w:r>
      <w:r w:rsidRPr="006F717A">
        <w:rPr>
          <w:rFonts w:ascii="Arial" w:hAnsi="Arial" w:cs="Arial"/>
        </w:rPr>
        <w:tab/>
        <w:t xml:space="preserve">Email: </w:t>
      </w:r>
      <w:hyperlink r:id="rId6" w:history="1">
        <w:r w:rsidRPr="006F717A">
          <w:rPr>
            <w:rStyle w:val="Hyperlink"/>
            <w:rFonts w:ascii="Arial" w:hAnsi="Arial" w:cs="Arial"/>
          </w:rPr>
          <w:t>peter.szurman@kksaar.de</w:t>
        </w:r>
      </w:hyperlink>
    </w:p>
    <w:p w:rsidR="00D4194C" w:rsidRPr="006F717A" w:rsidRDefault="00D4194C" w:rsidP="006F717A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D4194C" w:rsidRPr="006F717A" w:rsidSect="00C05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80"/>
    <w:rsid w:val="00025994"/>
    <w:rsid w:val="0004420C"/>
    <w:rsid w:val="00340FAF"/>
    <w:rsid w:val="00431172"/>
    <w:rsid w:val="006F717A"/>
    <w:rsid w:val="00791B80"/>
    <w:rsid w:val="00881380"/>
    <w:rsid w:val="008C2495"/>
    <w:rsid w:val="00AD00D7"/>
    <w:rsid w:val="00C05DDE"/>
    <w:rsid w:val="00C800BF"/>
    <w:rsid w:val="00D37D9A"/>
    <w:rsid w:val="00D4194C"/>
    <w:rsid w:val="00D64581"/>
    <w:rsid w:val="00F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194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4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194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4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er.szurman@kksaar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o</dc:creator>
  <cp:lastModifiedBy>Szurman</cp:lastModifiedBy>
  <cp:revision>4</cp:revision>
  <dcterms:created xsi:type="dcterms:W3CDTF">2015-05-24T16:29:00Z</dcterms:created>
  <dcterms:modified xsi:type="dcterms:W3CDTF">2015-05-24T16:50:00Z</dcterms:modified>
</cp:coreProperties>
</file>